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341DD9">
        <w:rPr>
          <w:rFonts w:ascii="Tahoma" w:hAnsi="Tahoma" w:cs="Tahoma"/>
          <w:sz w:val="20"/>
          <w:szCs w:val="20"/>
        </w:rPr>
        <w:t>10 stycznia 2022</w:t>
      </w:r>
      <w:r>
        <w:rPr>
          <w:rFonts w:ascii="Tahoma" w:hAnsi="Tahoma" w:cs="Tahoma"/>
          <w:sz w:val="20"/>
          <w:szCs w:val="20"/>
        </w:rPr>
        <w:t xml:space="preserve"> r. 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4A1C30" w:rsidP="004A1C30">
      <w:pPr>
        <w:ind w:left="-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</w:t>
      </w:r>
      <w:r w:rsidR="00341DD9">
        <w:rPr>
          <w:rFonts w:ascii="Tahoma" w:hAnsi="Tahoma" w:cs="Tahoma"/>
          <w:sz w:val="20"/>
          <w:szCs w:val="20"/>
        </w:rPr>
        <w:t>DRU.ZRO.7212.3.5.2021(2)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341DD9" w:rsidRDefault="00341DD9" w:rsidP="00341DD9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Departament Architektury Informacyjnej Państwa</w:t>
      </w:r>
    </w:p>
    <w:p w:rsidR="00D004ED" w:rsidRDefault="00341DD9" w:rsidP="00341DD9">
      <w:pPr>
        <w:ind w:left="5670"/>
        <w:jc w:val="both"/>
        <w:rPr>
          <w:rFonts w:ascii="Tahoma" w:hAnsi="Tahoma" w:cs="Tahoma"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(sekretariat)</w:t>
      </w:r>
    </w:p>
    <w:p w:rsidR="00D004ED" w:rsidRDefault="00D004ED" w:rsidP="00341DD9">
      <w:pPr>
        <w:spacing w:line="276" w:lineRule="auto"/>
        <w:ind w:left="-1134"/>
        <w:rPr>
          <w:rFonts w:ascii="Tahoma" w:hAnsi="Tahoma" w:cs="Tahoma"/>
          <w:sz w:val="20"/>
          <w:szCs w:val="20"/>
        </w:rPr>
      </w:pPr>
    </w:p>
    <w:p w:rsidR="00341DD9" w:rsidRDefault="00341DD9" w:rsidP="00341DD9">
      <w:pPr>
        <w:spacing w:line="276" w:lineRule="auto"/>
        <w:ind w:left="-284"/>
        <w:rPr>
          <w:rFonts w:ascii="Tahoma" w:hAnsi="Tahoma" w:cs="Tahoma"/>
          <w:sz w:val="20"/>
          <w:szCs w:val="20"/>
        </w:rPr>
      </w:pPr>
    </w:p>
    <w:p w:rsidR="00341DD9" w:rsidRDefault="00341DD9" w:rsidP="00341DD9">
      <w:pPr>
        <w:spacing w:line="276" w:lineRule="auto"/>
        <w:ind w:left="-284"/>
        <w:rPr>
          <w:rFonts w:ascii="Tahoma" w:hAnsi="Tahoma" w:cs="Tahoma"/>
          <w:sz w:val="20"/>
          <w:szCs w:val="20"/>
        </w:rPr>
      </w:pPr>
    </w:p>
    <w:p w:rsidR="00D004ED" w:rsidRDefault="00341DD9" w:rsidP="00341DD9">
      <w:pPr>
        <w:spacing w:line="276" w:lineRule="auto"/>
        <w:ind w:left="-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Szanowni Państwo,</w:t>
      </w:r>
    </w:p>
    <w:p w:rsidR="00341DD9" w:rsidRDefault="00341DD9" w:rsidP="00341DD9">
      <w:pPr>
        <w:spacing w:line="276" w:lineRule="auto"/>
        <w:ind w:left="-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nawiązaniu do uwag Ministerstwa Obrony Narodowej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zgłoszonych do raportu z postępu rzeczowo-finansowego projektu </w:t>
      </w:r>
      <w:r w:rsidRPr="00341DD9">
        <w:rPr>
          <w:rFonts w:ascii="Tahoma" w:hAnsi="Tahoma" w:cs="Tahoma"/>
          <w:i/>
          <w:sz w:val="20"/>
          <w:szCs w:val="20"/>
        </w:rPr>
        <w:t>e-Doręczenia – usługa rejestrowanego doręczenia elektronicznego</w:t>
      </w:r>
      <w:r w:rsidR="00F03633">
        <w:rPr>
          <w:rFonts w:ascii="Tahoma" w:hAnsi="Tahoma" w:cs="Tahoma"/>
          <w:i/>
          <w:sz w:val="20"/>
          <w:szCs w:val="20"/>
        </w:rPr>
        <w:t xml:space="preserve"> w Polsce</w:t>
      </w:r>
      <w:r w:rsidRPr="00341DD9">
        <w:rPr>
          <w:rFonts w:ascii="Tahoma" w:hAnsi="Tahoma" w:cs="Tahoma"/>
          <w:i/>
          <w:sz w:val="20"/>
          <w:szCs w:val="20"/>
        </w:rPr>
        <w:t xml:space="preserve"> za III kwartał 2021 r.</w:t>
      </w:r>
      <w:r>
        <w:rPr>
          <w:rFonts w:ascii="Tahoma" w:hAnsi="Tahoma" w:cs="Tahoma"/>
          <w:sz w:val="20"/>
          <w:szCs w:val="20"/>
        </w:rPr>
        <w:t xml:space="preserve"> wyjaśniam, że wskazują one na informacje dotyczące </w:t>
      </w:r>
      <w:r w:rsidR="00F03633">
        <w:rPr>
          <w:rFonts w:ascii="Tahoma" w:hAnsi="Tahoma" w:cs="Tahoma"/>
          <w:sz w:val="20"/>
          <w:szCs w:val="20"/>
        </w:rPr>
        <w:t xml:space="preserve">uruchomienie </w:t>
      </w:r>
      <w:r>
        <w:rPr>
          <w:rFonts w:ascii="Tahoma" w:hAnsi="Tahoma" w:cs="Tahoma"/>
          <w:sz w:val="20"/>
          <w:szCs w:val="20"/>
        </w:rPr>
        <w:t xml:space="preserve">środowiska testowego dla podmiotów planujących integrację z systemem e-Doręczenia i </w:t>
      </w:r>
      <w:r w:rsidR="00F03633">
        <w:rPr>
          <w:rFonts w:ascii="Tahoma" w:hAnsi="Tahoma" w:cs="Tahoma"/>
          <w:sz w:val="20"/>
          <w:szCs w:val="20"/>
        </w:rPr>
        <w:t>dotyczą okresu po wdrożeniu produkcyjnym</w:t>
      </w:r>
      <w:r>
        <w:rPr>
          <w:rFonts w:ascii="Tahoma" w:hAnsi="Tahoma" w:cs="Tahoma"/>
          <w:sz w:val="20"/>
          <w:szCs w:val="20"/>
        </w:rPr>
        <w:t xml:space="preserve">. </w:t>
      </w:r>
      <w:r w:rsidR="00F03633">
        <w:rPr>
          <w:rFonts w:ascii="Tahoma" w:hAnsi="Tahoma" w:cs="Tahoma"/>
          <w:sz w:val="20"/>
          <w:szCs w:val="20"/>
        </w:rPr>
        <w:t>Tym samym, m</w:t>
      </w:r>
      <w:r>
        <w:rPr>
          <w:rFonts w:ascii="Tahoma" w:hAnsi="Tahoma" w:cs="Tahoma"/>
          <w:sz w:val="20"/>
          <w:szCs w:val="20"/>
        </w:rPr>
        <w:t>ając jednak na uwadze okres, którego dotyczy raport za III kwartał, tj. do 30.09.2021 r., uzasadnione jest dodanie proponowanych zapisów w</w:t>
      </w:r>
      <w:r w:rsidR="00F03633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 xml:space="preserve">raporcie za IV kwartał 2021 r. </w:t>
      </w:r>
    </w:p>
    <w:p w:rsidR="00341DD9" w:rsidRDefault="00341DD9" w:rsidP="00341DD9">
      <w:pPr>
        <w:spacing w:line="276" w:lineRule="auto"/>
        <w:ind w:left="-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związku z powyższym zobowiązuję się do ujęcia uwag przekazanych przez MON w raporcie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 xml:space="preserve"> postępu rzeczowo-finansowego projektu </w:t>
      </w:r>
      <w:r w:rsidRPr="00F03633">
        <w:rPr>
          <w:rFonts w:ascii="Tahoma" w:hAnsi="Tahoma" w:cs="Tahoma"/>
          <w:i/>
          <w:sz w:val="20"/>
          <w:szCs w:val="20"/>
        </w:rPr>
        <w:t>e-Doręczenia – usługa rejestrowanego doręczenia elektronicznego</w:t>
      </w:r>
      <w:r w:rsidR="00F03633">
        <w:rPr>
          <w:rFonts w:ascii="Tahoma" w:hAnsi="Tahoma" w:cs="Tahoma"/>
          <w:i/>
          <w:sz w:val="20"/>
          <w:szCs w:val="20"/>
        </w:rPr>
        <w:t xml:space="preserve"> w Polsce</w:t>
      </w:r>
      <w:r w:rsidR="00F03633">
        <w:rPr>
          <w:rFonts w:ascii="Tahoma" w:hAnsi="Tahoma" w:cs="Tahoma"/>
          <w:sz w:val="20"/>
          <w:szCs w:val="20"/>
        </w:rPr>
        <w:t xml:space="preserve"> za IV</w:t>
      </w:r>
      <w:r>
        <w:rPr>
          <w:rFonts w:ascii="Tahoma" w:hAnsi="Tahoma" w:cs="Tahoma"/>
          <w:sz w:val="20"/>
          <w:szCs w:val="20"/>
        </w:rPr>
        <w:t xml:space="preserve"> kwartał 2021 r.</w:t>
      </w:r>
      <w:r w:rsidR="00F03633">
        <w:rPr>
          <w:rFonts w:ascii="Tahoma" w:hAnsi="Tahoma" w:cs="Tahoma"/>
          <w:sz w:val="20"/>
          <w:szCs w:val="20"/>
        </w:rPr>
        <w:t>, który planowany jest do przedłożenia w dniu 15.01.2022 r.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CD2AC6">
        <w:rPr>
          <w:rFonts w:asciiTheme="minorHAnsi" w:hAnsiTheme="minorHAnsi" w:cstheme="minorHAnsi"/>
          <w:iCs/>
        </w:rPr>
        <w:t xml:space="preserve"> </w:t>
      </w:r>
      <w:r w:rsidR="00A42074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z poważaniem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A42074" w:rsidP="00A42074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Michał Przymusiński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325576" w:rsidRDefault="00325576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325576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629" w:rsidRDefault="00875629">
      <w:r>
        <w:separator/>
      </w:r>
    </w:p>
  </w:endnote>
  <w:endnote w:type="continuationSeparator" w:id="0">
    <w:p w:rsidR="00875629" w:rsidRDefault="0087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DD9" w:rsidRDefault="00341D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AF7381">
    <w:pPr>
      <w:pStyle w:val="Stopka"/>
    </w:pPr>
    <w:r>
      <w:rPr>
        <w:noProof/>
      </w:rPr>
      <w:drawing>
        <wp:inline distT="0" distB="0" distL="0" distR="0" wp14:anchorId="079766E2" wp14:editId="56529430">
          <wp:extent cx="5391150" cy="962025"/>
          <wp:effectExtent l="0" t="0" r="0" b="9525"/>
          <wp:docPr id="5" name="Obraz 5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AF7381">
    <w:pPr>
      <w:pStyle w:val="Stopka"/>
    </w:pPr>
    <w:r>
      <w:rPr>
        <w:noProof/>
      </w:rPr>
      <w:drawing>
        <wp:inline distT="0" distB="0" distL="0" distR="0" wp14:anchorId="079766E2" wp14:editId="56529430">
          <wp:extent cx="5391150" cy="962025"/>
          <wp:effectExtent l="0" t="0" r="0" b="9525"/>
          <wp:docPr id="4" name="Obraz 4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629" w:rsidRDefault="00875629">
      <w:r>
        <w:separator/>
      </w:r>
    </w:p>
  </w:footnote>
  <w:footnote w:type="continuationSeparator" w:id="0">
    <w:p w:rsidR="00875629" w:rsidRDefault="00875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DD9" w:rsidRDefault="00341D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DD9" w:rsidRDefault="00341D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A42074" w:rsidP="002801B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-716507</wp:posOffset>
          </wp:positionH>
          <wp:positionV relativeFrom="paragraph">
            <wp:posOffset>0</wp:posOffset>
          </wp:positionV>
          <wp:extent cx="5400040" cy="1952395"/>
          <wp:effectExtent l="0" t="0" r="0" b="0"/>
          <wp:wrapTight wrapText="bothSides">
            <wp:wrapPolygon edited="0">
              <wp:start x="0" y="0"/>
              <wp:lineTo x="0" y="21291"/>
              <wp:lineTo x="21488" y="21291"/>
              <wp:lineTo x="21488" y="0"/>
              <wp:lineTo x="0" y="0"/>
            </wp:wrapPolygon>
          </wp:wrapTight>
          <wp:docPr id="6" name="Obraz 6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5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E3E9E"/>
    <w:rsid w:val="001F5907"/>
    <w:rsid w:val="002129AE"/>
    <w:rsid w:val="002801BA"/>
    <w:rsid w:val="002A0DA3"/>
    <w:rsid w:val="002C0265"/>
    <w:rsid w:val="002D6DAA"/>
    <w:rsid w:val="00325576"/>
    <w:rsid w:val="00341DD9"/>
    <w:rsid w:val="00376490"/>
    <w:rsid w:val="00467DE7"/>
    <w:rsid w:val="004A1C30"/>
    <w:rsid w:val="004C76C8"/>
    <w:rsid w:val="004E6AA9"/>
    <w:rsid w:val="004F20D4"/>
    <w:rsid w:val="007725A2"/>
    <w:rsid w:val="00775BB8"/>
    <w:rsid w:val="00875629"/>
    <w:rsid w:val="00890A8D"/>
    <w:rsid w:val="008A55AC"/>
    <w:rsid w:val="00930C7B"/>
    <w:rsid w:val="0097158D"/>
    <w:rsid w:val="009C2C00"/>
    <w:rsid w:val="00A26E0F"/>
    <w:rsid w:val="00A42074"/>
    <w:rsid w:val="00A471BD"/>
    <w:rsid w:val="00AC593B"/>
    <w:rsid w:val="00AF7381"/>
    <w:rsid w:val="00B34356"/>
    <w:rsid w:val="00B649F9"/>
    <w:rsid w:val="00BA1C40"/>
    <w:rsid w:val="00CD2AC6"/>
    <w:rsid w:val="00CF79E3"/>
    <w:rsid w:val="00D004ED"/>
    <w:rsid w:val="00D05B72"/>
    <w:rsid w:val="00D36E3B"/>
    <w:rsid w:val="00D97FC6"/>
    <w:rsid w:val="00F0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7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7C03A-DDEC-4CE1-9E01-3A5A88E0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Sieńko Anna</cp:lastModifiedBy>
  <cp:revision>4</cp:revision>
  <dcterms:created xsi:type="dcterms:W3CDTF">2021-03-17T10:05:00Z</dcterms:created>
  <dcterms:modified xsi:type="dcterms:W3CDTF">2022-01-10T13:58:00Z</dcterms:modified>
</cp:coreProperties>
</file>